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48" w:beforeLines="400"/>
        <w:jc w:val="distribute"/>
        <w:rPr>
          <w:rFonts w:hint="default" w:ascii="方正小标宋简体" w:eastAsia="方正小标宋简体"/>
          <w:color w:val="FF0000"/>
          <w:spacing w:val="-20"/>
          <w:w w:val="33"/>
          <w:sz w:val="140"/>
        </w:rPr>
      </w:pPr>
      <w:r>
        <w:rPr>
          <w:rFonts w:ascii="方正小标宋简体" w:hAnsi="宋体" w:eastAsia="方正小标宋简体"/>
          <w:color w:val="FF0000"/>
          <w:spacing w:val="-20"/>
          <w:w w:val="33"/>
          <w:sz w:val="140"/>
        </w:rPr>
        <w:t>中国共产党嘉兴市文化广电旅游局委员会文件</w:t>
      </w:r>
    </w:p>
    <w:p>
      <w:pPr>
        <w:jc w:val="center"/>
        <w:rPr>
          <w:rFonts w:hint="default" w:ascii="仿宋_GB2312" w:eastAsia="仿宋_GB2312"/>
          <w:sz w:val="32"/>
        </w:rPr>
      </w:pPr>
    </w:p>
    <w:p>
      <w:pPr>
        <w:jc w:val="center"/>
        <w:rPr>
          <w:rFonts w:hint="default" w:ascii="仿宋_GB2312" w:eastAsia="仿宋_GB2312"/>
          <w:color w:val="FFFFFF"/>
          <w:sz w:val="32"/>
        </w:rPr>
      </w:pPr>
      <w:r>
        <w:rPr>
          <w:rFonts w:ascii="仿宋_GB2312" w:eastAsia="仿宋_GB2312"/>
          <w:sz w:val="32"/>
        </w:rPr>
        <w:t>嘉文广旅党〔202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18</w:t>
      </w:r>
      <w:r>
        <w:rPr>
          <w:rFonts w:ascii="仿宋_GB2312" w:eastAsia="仿宋_GB2312"/>
          <w:sz w:val="32"/>
        </w:rPr>
        <w:t>号</w:t>
      </w:r>
      <w:r>
        <w:rPr>
          <w:rFonts w:hint="default" w:ascii="仿宋_GB2312" w:eastAsia="仿宋_GB2312"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389255</wp:posOffset>
                </wp:positionV>
                <wp:extent cx="227965" cy="221615"/>
                <wp:effectExtent l="15875" t="15875" r="22860" b="292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16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4649"/>
                            </a:cxn>
                            <a:cxn ang="0">
                              <a:pos x="87075" y="84650"/>
                            </a:cxn>
                            <a:cxn ang="0">
                              <a:pos x="113983" y="0"/>
                            </a:cxn>
                            <a:cxn ang="0">
                              <a:pos x="140890" y="84650"/>
                            </a:cxn>
                            <a:cxn ang="0">
                              <a:pos x="227965" y="84649"/>
                            </a:cxn>
                            <a:cxn ang="0">
                              <a:pos x="157519" y="136965"/>
                            </a:cxn>
                            <a:cxn ang="0">
                              <a:pos x="184427" y="221614"/>
                            </a:cxn>
                            <a:cxn ang="0">
                              <a:pos x="113983" y="169298"/>
                            </a:cxn>
                            <a:cxn ang="0">
                              <a:pos x="43538" y="221614"/>
                            </a:cxn>
                            <a:cxn ang="0">
                              <a:pos x="70446" y="136965"/>
                            </a:cxn>
                            <a:cxn ang="0">
                              <a:pos x="0" y="84649"/>
                            </a:cxn>
                          </a:cxnLst>
                          <a:pathLst>
                            <a:path w="227965" h="221615">
                              <a:moveTo>
                                <a:pt x="0" y="84649"/>
                              </a:moveTo>
                              <a:lnTo>
                                <a:pt x="87075" y="84650"/>
                              </a:lnTo>
                              <a:lnTo>
                                <a:pt x="113983" y="0"/>
                              </a:lnTo>
                              <a:lnTo>
                                <a:pt x="140890" y="84650"/>
                              </a:lnTo>
                              <a:lnTo>
                                <a:pt x="227965" y="84649"/>
                              </a:lnTo>
                              <a:lnTo>
                                <a:pt x="157519" y="136965"/>
                              </a:lnTo>
                              <a:lnTo>
                                <a:pt x="184427" y="221614"/>
                              </a:lnTo>
                              <a:lnTo>
                                <a:pt x="113983" y="169298"/>
                              </a:lnTo>
                              <a:lnTo>
                                <a:pt x="43538" y="221614"/>
                              </a:lnTo>
                              <a:lnTo>
                                <a:pt x="70446" y="136965"/>
                              </a:lnTo>
                              <a:lnTo>
                                <a:pt x="0" y="84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100" style="position:absolute;left:0pt;margin-left:209.7pt;margin-top:30.65pt;height:17.45pt;width:17.95pt;z-index:251658240;mso-width-relative:page;mso-height-relative:page;" fillcolor="#FF0000" filled="t" stroked="t" coordsize="227965,221615" o:gfxdata="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FgAAAGRycy9QSwECFAAUAAAACACH&#10;TuJAQ3HpNtoAAAAJAQAADwAAAAAAAAABACAAAAA4AAAAZHJzL2Rvd25yZXYueG1sUEsBAhQAFAAA&#10;AAgAh07iQI5KxVP0AgAAjQgAAA4AAAAAAAAAAQAgAAAAPwEAAGRycy9lMm9Eb2MueG1sUEsFBgAA&#10;AAAGAAYAWQEAAKUGAAAAAA==&#10;" path="m0,84649l87075,84650,113983,0,140890,84650,227965,84649,157519,136965,184427,221614,113983,169298,43538,221614,70446,136965,0,84649xe">
                <v:path o:connectlocs="0,84649;87075,84650;113983,0;140890,84650;227965,84649;157519,136965;184427,221614;113983,169298;43538,221614;70446,136965;0,84649" o:connectangles="0,0,0,0,0,0,0,0,0,0,0"/>
                <v:fill on="t" focussize="0,0"/>
                <v:stroke weight="2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default" w:ascii="方正小标宋简体" w:eastAsia="方正小标宋简体"/>
          <w:color w:val="FFFFFF"/>
          <w:sz w:val="44"/>
        </w:rPr>
      </w:pPr>
      <w:bookmarkStart w:id="0" w:name="_GoBack"/>
      <w:bookmarkEnd w:id="0"/>
      <w:r>
        <w:rPr>
          <w:rFonts w:hint="default" w:eastAsia="Times New Roman"/>
          <w:color w:va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113665</wp:posOffset>
                </wp:positionV>
                <wp:extent cx="2495550" cy="0"/>
                <wp:effectExtent l="0" t="12700" r="0" b="15875"/>
                <wp:wrapNone/>
                <wp:docPr id="3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margin-left:234.85pt;margin-top:8.95pt;height:0pt;width:196.5pt;z-index:251660288;mso-width-relative:page;mso-height-relative:page;" filled="f" stroked="t" coordsize="21600,21600" o:gfxdata="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5stBp9cAAAAJAQAADwAAAAAAAAABACAAAAA4AAAAZHJzL2Rvd25yZXYueG1sUEsBAhQA&#10;FAAAAAgAh07iQJeJd93dAQAAvgMAAA4AAAAAAAAAAQAgAAAAPAEAAGRycy9lMm9Eb2MueG1sUEsF&#10;BgAAAAAGAAYAWQEAAIs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eastAsia="Times New Roman"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113030</wp:posOffset>
                </wp:positionV>
                <wp:extent cx="2550160" cy="0"/>
                <wp:effectExtent l="0" t="12700" r="2540" b="15875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0160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32" type="#_x0000_t32" style="position:absolute;left:0pt;margin-left:1.2pt;margin-top:8.9pt;height:0pt;width:200.8pt;z-index:251659264;mso-width-relative:page;mso-height-relative:page;" filled="f" stroked="t" coordsize="21600,21600" o:gfxdata="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EEMmdtUAAAAHAQAADwAAAAAAAAABACAAAAA4AAAAZHJzL2Rvd25yZXYueG1sUEsBAhQAFAAA&#10;AAgAh07iQHXHKejcAQAAvgMAAA4AAAAAAAAAAQAgAAAAOgEAAGRycy9lMm9Eb2MueG1sUEsFBgAA&#10;AAAGAAYAWQEAAIg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00" w:lineRule="exact"/>
        <w:jc w:val="center"/>
        <w:rPr>
          <w:rFonts w:hint="default" w:ascii="方正小标宋简体" w:eastAsia="方正小标宋简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简小标宋" w:hAnsi="文星简小标宋" w:eastAsia="方正小标宋简体" w:cs="文星简小标宋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关于沈宇清等同志职务任免的通知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auto"/>
        <w:rPr>
          <w:rFonts w:hint="default" w:ascii="Calibri" w:hAnsi="Calibri" w:eastAsia="宋体"/>
          <w:sz w:val="21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/>
        <w:contextualSpacing/>
        <w:textAlignment w:val="auto"/>
        <w:rPr>
          <w:szCs w:val="32"/>
        </w:rPr>
      </w:pPr>
      <w:r>
        <w:rPr>
          <w:rFonts w:hint="eastAsia" w:ascii="仿宋_GB2312"/>
          <w:szCs w:val="24"/>
        </w:rPr>
        <w:t>局属各单位，局</w:t>
      </w:r>
      <w:r>
        <w:rPr>
          <w:rFonts w:hint="eastAsia"/>
          <w:szCs w:val="32"/>
        </w:rPr>
        <w:t>机关各处室：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经</w:t>
      </w:r>
      <w:r>
        <w:rPr>
          <w:rFonts w:eastAsia="仿宋_GB2312"/>
          <w:sz w:val="32"/>
        </w:rPr>
        <w:t>局党委研究</w:t>
      </w:r>
      <w:r>
        <w:rPr>
          <w:rFonts w:hint="eastAsia" w:eastAsia="仿宋_GB2312"/>
          <w:sz w:val="32"/>
        </w:rPr>
        <w:t>，</w:t>
      </w:r>
      <w:r>
        <w:rPr>
          <w:rFonts w:hint="eastAsia" w:ascii="Times New Roman" w:hAnsi="Times New Roman" w:eastAsia="仿宋_GB2312"/>
          <w:sz w:val="32"/>
          <w:szCs w:val="20"/>
        </w:rPr>
        <w:t>报</w:t>
      </w:r>
      <w:r>
        <w:rPr>
          <w:rFonts w:hint="eastAsia" w:eastAsia="仿宋_GB2312"/>
          <w:sz w:val="32"/>
        </w:rPr>
        <w:t>市委</w:t>
      </w:r>
      <w:r>
        <w:rPr>
          <w:rFonts w:hint="eastAsia" w:ascii="Times New Roman" w:hAnsi="Times New Roman" w:eastAsia="仿宋_GB2312"/>
          <w:sz w:val="32"/>
          <w:szCs w:val="20"/>
        </w:rPr>
        <w:t>宣传</w:t>
      </w:r>
      <w:r>
        <w:rPr>
          <w:rFonts w:hint="eastAsia" w:eastAsia="仿宋_GB2312"/>
          <w:sz w:val="32"/>
        </w:rPr>
        <w:t>部</w:t>
      </w:r>
      <w:r>
        <w:rPr>
          <w:rFonts w:hint="eastAsia" w:ascii="Times New Roman" w:hAnsi="Times New Roman" w:eastAsia="仿宋_GB2312"/>
          <w:sz w:val="32"/>
          <w:szCs w:val="20"/>
        </w:rPr>
        <w:t>、市委</w:t>
      </w:r>
      <w:r>
        <w:rPr>
          <w:rFonts w:hint="eastAsia" w:ascii="Times New Roman" w:hAnsi="Times New Roman" w:eastAsia="仿宋_GB2312"/>
          <w:sz w:val="32"/>
          <w:szCs w:val="20"/>
          <w:lang w:eastAsia="zh-CN"/>
        </w:rPr>
        <w:t>直属机关工委</w:t>
      </w:r>
      <w:r>
        <w:rPr>
          <w:rFonts w:hint="eastAsia" w:eastAsia="仿宋_GB2312"/>
          <w:sz w:val="32"/>
        </w:rPr>
        <w:t>同意：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20"/>
          <w:lang w:eastAsia="zh-CN"/>
        </w:rPr>
        <w:t>沈宇清</w:t>
      </w:r>
      <w:r>
        <w:rPr>
          <w:rFonts w:hint="eastAsia" w:ascii="Times New Roman" w:hAnsi="Times New Roman" w:eastAsia="仿宋_GB2312"/>
          <w:sz w:val="32"/>
          <w:szCs w:val="20"/>
        </w:rPr>
        <w:t>同志任市文化广电旅游局</w:t>
      </w:r>
      <w:r>
        <w:rPr>
          <w:rFonts w:hint="eastAsia" w:ascii="Times New Roman" w:hAnsi="Times New Roman" w:eastAsia="仿宋_GB2312"/>
          <w:sz w:val="32"/>
          <w:szCs w:val="20"/>
          <w:lang w:eastAsia="zh-CN"/>
        </w:rPr>
        <w:t>办公室主任，</w:t>
      </w:r>
      <w:r>
        <w:rPr>
          <w:rFonts w:hint="eastAsia" w:ascii="Times New Roman" w:hAnsi="Times New Roman" w:eastAsia="仿宋_GB2312"/>
          <w:sz w:val="32"/>
          <w:szCs w:val="20"/>
          <w:lang w:val="en" w:eastAsia="zh-CN"/>
        </w:rPr>
        <w:t>免去其机关党委专职副书记职务</w:t>
      </w:r>
      <w:r>
        <w:rPr>
          <w:rFonts w:hint="eastAsia" w:ascii="Times New Roman" w:hAnsi="Times New Roman" w:eastAsia="仿宋_GB2312"/>
          <w:sz w:val="32"/>
          <w:szCs w:val="2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Calibri" w:hAnsi="Calibri" w:eastAsia="仿宋_GB2312" w:cs="Times New Roman"/>
          <w:kern w:val="2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0"/>
          <w:lang w:val="en-US" w:eastAsia="zh-CN" w:bidi="ar-SA"/>
        </w:rPr>
        <w:t>汪红星同志任</w:t>
      </w:r>
      <w:r>
        <w:rPr>
          <w:rFonts w:hint="eastAsia" w:ascii="Times New Roman" w:hAnsi="Times New Roman" w:eastAsia="仿宋_GB2312"/>
          <w:sz w:val="32"/>
          <w:szCs w:val="20"/>
        </w:rPr>
        <w:t>市文化广电旅游局</w:t>
      </w:r>
      <w:r>
        <w:rPr>
          <w:rFonts w:hint="eastAsia" w:ascii="Times New Roman" w:hAnsi="Times New Roman" w:eastAsia="仿宋_GB2312" w:cs="Times New Roman"/>
          <w:kern w:val="2"/>
          <w:sz w:val="32"/>
          <w:szCs w:val="20"/>
          <w:lang w:val="en-US" w:eastAsia="zh-CN" w:bidi="ar-SA"/>
        </w:rPr>
        <w:t>产业发展与合作交流处处长</w:t>
      </w:r>
      <w:r>
        <w:rPr>
          <w:rFonts w:hint="eastAsia" w:eastAsia="仿宋_GB2312" w:cs="Times New Roman"/>
          <w:kern w:val="2"/>
          <w:sz w:val="32"/>
          <w:szCs w:val="24"/>
          <w:lang w:val="en-US" w:eastAsia="zh-CN"/>
        </w:rPr>
        <w:t>，免去其</w:t>
      </w:r>
      <w:r>
        <w:rPr>
          <w:rFonts w:hint="eastAsia" w:ascii="Calibri" w:hAnsi="Calibri" w:eastAsia="仿宋_GB2312" w:cs="Times New Roman"/>
          <w:kern w:val="2"/>
          <w:sz w:val="32"/>
          <w:szCs w:val="24"/>
          <w:lang w:val="en-US" w:eastAsia="zh-CN"/>
        </w:rPr>
        <w:t>文物处处长</w:t>
      </w:r>
      <w:r>
        <w:rPr>
          <w:rFonts w:hint="eastAsia" w:eastAsia="仿宋_GB2312" w:cs="Times New Roman"/>
          <w:kern w:val="2"/>
          <w:sz w:val="32"/>
          <w:szCs w:val="24"/>
          <w:lang w:val="en" w:eastAsia="zh-CN"/>
        </w:rPr>
        <w:t>职务</w:t>
      </w:r>
      <w:r>
        <w:rPr>
          <w:rFonts w:hint="eastAsia" w:ascii="Calibri" w:hAnsi="Calibri" w:eastAsia="仿宋_GB2312" w:cs="Times New Roman"/>
          <w:kern w:val="2"/>
          <w:sz w:val="32"/>
          <w:szCs w:val="24"/>
          <w:lang w:val="en-US"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alibri" w:hAnsi="Calibri" w:eastAsia="仿宋_GB2312" w:cs="Times New Roman"/>
          <w:kern w:val="2"/>
          <w:sz w:val="32"/>
          <w:szCs w:val="24"/>
          <w:lang w:val="en-US" w:eastAsia="zh-CN"/>
        </w:rPr>
      </w:pPr>
      <w:r>
        <w:rPr>
          <w:rFonts w:hint="eastAsia" w:ascii="Calibri" w:hAnsi="Calibri" w:eastAsia="仿宋_GB2312" w:cs="Times New Roman"/>
          <w:kern w:val="2"/>
          <w:sz w:val="32"/>
          <w:szCs w:val="24"/>
          <w:lang w:val="en-US" w:eastAsia="zh-CN"/>
        </w:rPr>
        <w:t>朱宇红同志任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</w:rPr>
        <w:t>市文化广电旅游局机关</w:t>
      </w:r>
      <w:r>
        <w:rPr>
          <w:rFonts w:hint="eastAsia" w:ascii="仿宋_GB2312"/>
          <w:bCs/>
          <w:snapToGrid w:val="0"/>
          <w:kern w:val="0"/>
          <w:sz w:val="32"/>
          <w:szCs w:val="32"/>
          <w:lang w:eastAsia="zh-CN"/>
        </w:rPr>
        <w:t>党委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专职副书记</w:t>
      </w:r>
      <w:r>
        <w:rPr>
          <w:rFonts w:hint="eastAsia" w:ascii="Calibri" w:hAnsi="Calibri" w:eastAsia="仿宋_GB2312" w:cs="Times New Roman"/>
          <w:kern w:val="2"/>
          <w:sz w:val="32"/>
          <w:szCs w:val="24"/>
          <w:lang w:val="en-US" w:eastAsia="zh-CN"/>
        </w:rPr>
        <w:t>，免去其产业发展与合作交流处处长职务</w:t>
      </w:r>
      <w: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/>
          <w:sz w:val="32"/>
          <w:szCs w:val="24"/>
          <w:lang w:eastAsia="zh-CN"/>
        </w:rPr>
      </w:pPr>
      <w:r>
        <w:rPr>
          <w:rFonts w:hint="eastAsia"/>
          <w:sz w:val="32"/>
          <w:szCs w:val="24"/>
          <w:lang w:eastAsia="zh-CN"/>
        </w:rPr>
        <w:t>免去王</w:t>
      </w:r>
      <w:r>
        <w:rPr>
          <w:rFonts w:hint="eastAsia" w:cs="Times New Roman"/>
          <w:kern w:val="2"/>
          <w:sz w:val="32"/>
          <w:szCs w:val="24"/>
          <w:lang w:val="en-US" w:eastAsia="zh-CN"/>
        </w:rPr>
        <w:t>春燕同志的办公室主任</w:t>
      </w:r>
      <w:r>
        <w:rPr>
          <w:rFonts w:hint="eastAsia" w:eastAsia="仿宋_GB2312" w:cs="Times New Roman"/>
          <w:kern w:val="2"/>
          <w:sz w:val="32"/>
          <w:szCs w:val="24"/>
          <w:lang w:val="en-US" w:eastAsia="zh-CN"/>
        </w:rPr>
        <w:t>职务</w:t>
      </w:r>
      <w:r>
        <w:rPr>
          <w:rFonts w:hint="eastAsia" w:cs="Times New Roman"/>
          <w:kern w:val="2"/>
          <w:sz w:val="32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中共嘉兴市文化广电旅游局委员会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64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2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ind w:left="0" w:leftChars="0" w:firstLine="0" w:firstLineChars="0"/>
        <w:rPr>
          <w:rFonts w:hint="eastAsia" w:ascii="仿宋_GB2312" w:eastAsia="仿宋_GB2312"/>
          <w:sz w:val="21"/>
          <w:szCs w:val="21"/>
        </w:rPr>
      </w:pPr>
    </w:p>
    <w:p>
      <w:pPr>
        <w:pStyle w:val="3"/>
        <w:ind w:left="0" w:leftChars="0" w:firstLine="0" w:firstLineChars="0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p>
      <w:pPr>
        <w:pStyle w:val="3"/>
        <w:rPr>
          <w:rFonts w:hint="eastAsia" w:ascii="仿宋_GB2312" w:eastAsia="仿宋_GB2312"/>
          <w:sz w:val="21"/>
          <w:szCs w:val="21"/>
        </w:rPr>
      </w:pPr>
    </w:p>
    <w:tbl>
      <w:tblPr>
        <w:tblStyle w:val="8"/>
        <w:tblW w:w="8824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240"/>
        <w:gridCol w:w="5102"/>
        <w:gridCol w:w="3191"/>
        <w:gridCol w:w="291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00" w:hRule="atLeast"/>
          <w:jc w:val="center"/>
        </w:trPr>
        <w:tc>
          <w:tcPr>
            <w:tcW w:w="24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8"/>
              </w:rPr>
            </w:pPr>
          </w:p>
        </w:tc>
        <w:tc>
          <w:tcPr>
            <w:tcW w:w="8293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hanging="840" w:hangingChars="300"/>
              <w:jc w:val="left"/>
              <w:textAlignment w:val="auto"/>
              <w:rPr>
                <w:rFonts w:eastAsia="仿宋_GB2312" w:cs="Times New Roman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抄送：市委组织部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市委宣传部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、市委编办、市委直属机关工委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，南湖区、秀洲区文化和旅游局，各县（市）文化和广电旅游体育局，嘉兴经济技术开发区（国际商务区）教育文化体育局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嘉兴港区社会发展局。</w:t>
            </w:r>
          </w:p>
        </w:tc>
        <w:tc>
          <w:tcPr>
            <w:tcW w:w="2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00" w:hRule="atLeast"/>
          <w:jc w:val="center"/>
        </w:trPr>
        <w:tc>
          <w:tcPr>
            <w:tcW w:w="24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8"/>
              </w:rPr>
            </w:pPr>
          </w:p>
        </w:tc>
        <w:tc>
          <w:tcPr>
            <w:tcW w:w="510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 w:cs="Times New Roman"/>
                <w:sz w:val="28"/>
              </w:rPr>
            </w:pPr>
            <w:r>
              <w:rPr>
                <w:rFonts w:eastAsia="仿宋_GB2312" w:cs="Times New Roman"/>
                <w:sz w:val="28"/>
              </w:rPr>
              <w:t>嘉兴市文化广电旅游局办公室</w:t>
            </w:r>
          </w:p>
        </w:tc>
        <w:tc>
          <w:tcPr>
            <w:tcW w:w="31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 w:cs="Times New Roman"/>
                <w:sz w:val="28"/>
              </w:rPr>
            </w:pPr>
            <w:r>
              <w:rPr>
                <w:rFonts w:ascii="仿宋_GB2312" w:eastAsia="仿宋_GB2312" w:cs="Times New Roman"/>
                <w:sz w:val="28"/>
              </w:rPr>
              <w:t>202</w:t>
            </w:r>
            <w:r>
              <w:rPr>
                <w:rFonts w:hint="eastAsia" w:ascii="仿宋_GB2312" w:eastAsia="仿宋_GB2312" w:cs="Times New Roman"/>
                <w:sz w:val="28"/>
                <w:lang w:val="en-US" w:eastAsia="zh-CN"/>
              </w:rPr>
              <w:t>2</w:t>
            </w:r>
            <w:r>
              <w:rPr>
                <w:rFonts w:ascii="仿宋_GB2312" w:eastAsia="仿宋_GB2312" w:cs="Times New Roman"/>
                <w:sz w:val="28"/>
              </w:rPr>
              <w:t>年</w:t>
            </w:r>
            <w:r>
              <w:rPr>
                <w:rFonts w:hint="eastAsia" w:ascii="仿宋_GB2312" w:eastAsia="仿宋_GB2312" w:cs="Times New Roman"/>
                <w:sz w:val="28"/>
                <w:lang w:val="en-US" w:eastAsia="zh-CN"/>
              </w:rPr>
              <w:t>8</w:t>
            </w:r>
            <w:r>
              <w:rPr>
                <w:rFonts w:ascii="仿宋_GB2312" w:eastAsia="仿宋_GB2312" w:cs="Times New Roman"/>
                <w:sz w:val="28"/>
              </w:rPr>
              <w:t>月</w:t>
            </w:r>
            <w:r>
              <w:rPr>
                <w:rFonts w:hint="eastAsia" w:ascii="仿宋_GB2312" w:eastAsia="仿宋_GB2312" w:cs="Times New Roman"/>
                <w:sz w:val="28"/>
                <w:lang w:val="en-US" w:eastAsia="zh-CN"/>
              </w:rPr>
              <w:t>26</w:t>
            </w:r>
            <w:r>
              <w:rPr>
                <w:rFonts w:eastAsia="仿宋_GB2312" w:cs="Times New Roman"/>
                <w:sz w:val="28"/>
              </w:rPr>
              <w:t>日印发</w:t>
            </w:r>
          </w:p>
        </w:tc>
        <w:tc>
          <w:tcPr>
            <w:tcW w:w="2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 w:cs="Times New Roman"/>
                <w:sz w:val="28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hint="eastAsia" w:ascii="仿宋_GB2312" w:eastAsia="仿宋_GB2312"/>
          <w:sz w:val="21"/>
          <w:szCs w:val="21"/>
        </w:rPr>
      </w:pPr>
    </w:p>
    <w:sectPr>
      <w:footerReference r:id="rId3" w:type="default"/>
      <w:pgSz w:w="11906" w:h="16838"/>
      <w:pgMar w:top="1440" w:right="1689" w:bottom="1440" w:left="1689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方正小标宋_GBK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书宋二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咩咩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晓波美妍体W">
    <w:panose1 w:val="00020600040101010101"/>
    <w:charset w:val="86"/>
    <w:family w:val="auto"/>
    <w:pitch w:val="default"/>
    <w:sig w:usb0="A00002AF" w:usb1="0AC17CFA" w:usb2="00000016" w:usb3="00000000" w:csb0="0004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-10.5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DmErT7TAAAA&#10;CAEAAA8AAAAAAAAAAQAgAAAAOAAAAGRycy9kb3ducmV2LnhtbFBLAQIUABQAAAAIAIdO4kCVTuVb&#10;0wEAAIQDAAAOAAAAAAAAAAEAIAAAADg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133FFB4F"/>
    <w:rsid w:val="7E7E1054"/>
    <w:rsid w:val="DF6105D5"/>
    <w:rsid w:val="DFF9C720"/>
    <w:rsid w:val="E1D7C55D"/>
    <w:rsid w:val="EFDFC174"/>
    <w:rsid w:val="EFFB73E0"/>
    <w:rsid w:val="F1D50F14"/>
    <w:rsid w:val="FF7315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3">
    <w:name w:val="Body Text First Indent 2"/>
    <w:basedOn w:val="1"/>
    <w:qFormat/>
    <w:uiPriority w:val="0"/>
    <w:pPr>
      <w:ind w:firstLine="420" w:firstLineChars="200"/>
    </w:pPr>
    <w:rPr>
      <w:rFonts w:ascii="Times New Roman" w:hAnsi="Times New Roman" w:eastAsia="仿宋" w:cs="Times New Roman"/>
      <w:sz w:val="28"/>
    </w:rPr>
  </w:style>
  <w:style w:type="paragraph" w:styleId="4">
    <w:name w:val="Body Text"/>
    <w:basedOn w:val="1"/>
    <w:qFormat/>
    <w:uiPriority w:val="0"/>
    <w:pPr>
      <w:spacing w:line="700" w:lineRule="exact"/>
    </w:pPr>
    <w:rPr>
      <w:rFonts w:ascii="Times New Roman" w:hAnsi="Times New Roman" w:eastAsia="方正小标宋简体"/>
      <w:sz w:val="44"/>
      <w:szCs w:val="20"/>
    </w:rPr>
  </w:style>
  <w:style w:type="paragraph" w:styleId="5">
    <w:name w:val="Body Text Indent"/>
    <w:basedOn w:val="1"/>
    <w:qFormat/>
    <w:uiPriority w:val="0"/>
    <w:pPr>
      <w:spacing w:line="560" w:lineRule="exact"/>
      <w:ind w:firstLine="630"/>
    </w:pPr>
    <w:rPr>
      <w:rFonts w:hint="eastAsia" w:ascii="Times New Roman" w:hAnsi="Times New Roman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2020-05-14T17:52:00Z</dcterms:created>
  <dc:creator>uos</dc:creator>
  <cp:lastModifiedBy>郁静贤(yujx)</cp:lastModifiedBy>
  <dcterms:modified xsi:type="dcterms:W3CDTF">2022-08-26T11:23:56Z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